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82160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</w:t>
      </w:r>
      <w:r w:rsidR="00CD1AAE" w:rsidRPr="00CD1AAE">
        <w:rPr>
          <w:b/>
          <w:sz w:val="28"/>
          <w:szCs w:val="28"/>
        </w:rPr>
        <w:t xml:space="preserve">ский р-н, </w:t>
      </w:r>
      <w:r w:rsidR="007E4C1E" w:rsidRPr="007E4C1E">
        <w:rPr>
          <w:b/>
          <w:sz w:val="28"/>
          <w:szCs w:val="28"/>
        </w:rPr>
        <w:t xml:space="preserve">с. </w:t>
      </w:r>
      <w:r>
        <w:rPr>
          <w:b/>
          <w:sz w:val="28"/>
          <w:szCs w:val="28"/>
        </w:rPr>
        <w:t>Борки</w:t>
      </w:r>
      <w:r w:rsidR="00BA2B66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282160" w:rsidRPr="00282160">
              <w:rPr>
                <w:sz w:val="28"/>
                <w:szCs w:val="28"/>
                <w:u w:val="single"/>
              </w:rPr>
              <w:t>Суджанский р-н, с. Борки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A0117B" w:rsidRPr="00A0117B" w:rsidRDefault="00A0117B" w:rsidP="00A0117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694F31" w:rsidRDefault="00764DD5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  <w:r w:rsidR="00694F31"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694F3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282160" w:rsidRPr="00282160" w:rsidRDefault="00282160" w:rsidP="00282160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282160">
              <w:rPr>
                <w:sz w:val="28"/>
                <w:szCs w:val="28"/>
              </w:rPr>
              <w:t>461711273770005</w:t>
            </w: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266F9E" w:rsidRPr="00266F9E" w:rsidRDefault="00266F9E" w:rsidP="00266F9E">
            <w:pPr>
              <w:jc w:val="both"/>
              <w:rPr>
                <w:sz w:val="28"/>
                <w:szCs w:val="28"/>
              </w:rPr>
            </w:pPr>
            <w:r w:rsidRPr="00266F9E">
              <w:rPr>
                <w:sz w:val="28"/>
                <w:szCs w:val="28"/>
              </w:rPr>
              <w:t>Братская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694F31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266F9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решения органа государстве</w:t>
            </w:r>
            <w:r w:rsidRPr="00764DD5">
              <w:rPr>
                <w:sz w:val="28"/>
                <w:szCs w:val="28"/>
              </w:rPr>
              <w:t>н</w:t>
            </w:r>
            <w:r w:rsidRPr="00764DD5">
              <w:rPr>
                <w:sz w:val="28"/>
                <w:szCs w:val="28"/>
              </w:rPr>
              <w:t>ной власти о постановке об</w:t>
            </w:r>
            <w:r w:rsidRPr="00764DD5">
              <w:rPr>
                <w:sz w:val="28"/>
                <w:szCs w:val="28"/>
              </w:rPr>
              <w:t>ъ</w:t>
            </w:r>
            <w:r w:rsidRPr="00764DD5">
              <w:rPr>
                <w:sz w:val="28"/>
                <w:szCs w:val="28"/>
              </w:rPr>
              <w:t>екта на государственную о</w:t>
            </w:r>
            <w:r w:rsidRPr="00764DD5">
              <w:rPr>
                <w:sz w:val="28"/>
                <w:szCs w:val="28"/>
              </w:rPr>
              <w:t>х</w:t>
            </w:r>
            <w:r w:rsidRPr="00764DD5">
              <w:rPr>
                <w:sz w:val="28"/>
                <w:szCs w:val="28"/>
              </w:rPr>
              <w:t xml:space="preserve">рану </w:t>
            </w:r>
          </w:p>
        </w:tc>
        <w:tc>
          <w:tcPr>
            <w:tcW w:w="6038" w:type="dxa"/>
            <w:shd w:val="clear" w:color="auto" w:fill="auto"/>
          </w:tcPr>
          <w:p w:rsidR="009A0C7C" w:rsidRPr="00266F9E" w:rsidRDefault="00764DD5" w:rsidP="006A23E3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 xml:space="preserve">Постановление Губернатора Курской области "Об отнесении памятников истории и культуры к категории памятников местного значения" №841 от 12.11.2001 г.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8216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около </w:t>
            </w:r>
            <w:r w:rsidR="00AD3BB3">
              <w:rPr>
                <w:sz w:val="28"/>
                <w:szCs w:val="28"/>
              </w:rPr>
              <w:t>40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F826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захоронения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F82678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F826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F826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E1112D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4984433"/>
            <wp:effectExtent l="19050" t="0" r="2540" b="0"/>
            <wp:docPr id="2" name="Рисунок 1" descr="F:\в настоящее врем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 настоящее врем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E91" w:rsidRDefault="00D24E91" w:rsidP="00873D01">
      <w:r>
        <w:separator/>
      </w:r>
    </w:p>
  </w:endnote>
  <w:endnote w:type="continuationSeparator" w:id="1">
    <w:p w:rsidR="00D24E91" w:rsidRDefault="00D24E91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E91" w:rsidRDefault="00D24E91" w:rsidP="00873D01">
      <w:r>
        <w:separator/>
      </w:r>
    </w:p>
  </w:footnote>
  <w:footnote w:type="continuationSeparator" w:id="1">
    <w:p w:rsidR="00D24E91" w:rsidRDefault="00D24E91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2160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6D61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D3BB3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3FFF"/>
    <w:rsid w:val="00B25FA6"/>
    <w:rsid w:val="00B32294"/>
    <w:rsid w:val="00B45735"/>
    <w:rsid w:val="00B522A3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4E91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112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2020-04-19T12:03:00Z</dcterms:created>
  <dcterms:modified xsi:type="dcterms:W3CDTF">2002-01-01T06:32:00Z</dcterms:modified>
</cp:coreProperties>
</file>